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4EF" w:rsidRDefault="00B874EF" w:rsidP="003746EF">
      <w:pPr>
        <w:rPr>
          <w:b/>
          <w:sz w:val="24"/>
          <w:szCs w:val="24"/>
        </w:rPr>
      </w:pPr>
    </w:p>
    <w:p w:rsidR="00540AFD" w:rsidRPr="00504B1B" w:rsidRDefault="00540AFD" w:rsidP="003746EF">
      <w:pPr>
        <w:pStyle w:val="ListParagraph"/>
        <w:numPr>
          <w:ilvl w:val="0"/>
          <w:numId w:val="1"/>
        </w:numPr>
        <w:ind w:hanging="720"/>
        <w:rPr>
          <w:b/>
          <w:sz w:val="24"/>
          <w:szCs w:val="24"/>
        </w:rPr>
      </w:pPr>
      <w:r w:rsidRPr="00504B1B">
        <w:rPr>
          <w:b/>
          <w:sz w:val="24"/>
          <w:szCs w:val="24"/>
        </w:rPr>
        <w:t>What is an Independent Education Evaluation (IEE)?</w:t>
      </w:r>
    </w:p>
    <w:p w:rsidR="00540AFD" w:rsidRPr="00504B1B" w:rsidRDefault="00540AFD" w:rsidP="005C0E5B">
      <w:pPr>
        <w:ind w:left="720"/>
        <w:rPr>
          <w:rStyle w:val="size21"/>
          <w:rFonts w:asciiTheme="minorHAnsi" w:hAnsiTheme="minorHAnsi"/>
          <w:sz w:val="24"/>
          <w:szCs w:val="24"/>
        </w:rPr>
      </w:pPr>
      <w:r w:rsidRPr="00504B1B">
        <w:rPr>
          <w:rStyle w:val="size21"/>
          <w:rFonts w:asciiTheme="minorHAnsi" w:hAnsiTheme="minorHAnsi"/>
          <w:sz w:val="24"/>
          <w:szCs w:val="24"/>
        </w:rPr>
        <w:t xml:space="preserve">An IEE is an evaluation conducted by a qualified examiner who is not employed by </w:t>
      </w:r>
      <w:r w:rsidR="006472AE">
        <w:rPr>
          <w:rStyle w:val="size21"/>
          <w:rFonts w:asciiTheme="minorHAnsi" w:hAnsiTheme="minorHAnsi"/>
          <w:sz w:val="24"/>
          <w:szCs w:val="24"/>
        </w:rPr>
        <w:t xml:space="preserve">the </w:t>
      </w:r>
      <w:r w:rsidRPr="00504B1B">
        <w:rPr>
          <w:rStyle w:val="size21"/>
          <w:rFonts w:asciiTheme="minorHAnsi" w:hAnsiTheme="minorHAnsi"/>
          <w:sz w:val="24"/>
          <w:szCs w:val="24"/>
        </w:rPr>
        <w:t xml:space="preserve">Houston Independent School District (HISD). A parent has a right to request an IEE at public expense when the parent disagrees with an evaluation conducted </w:t>
      </w:r>
      <w:r w:rsidR="00B16E64" w:rsidRPr="00504B1B">
        <w:rPr>
          <w:rStyle w:val="size21"/>
          <w:rFonts w:asciiTheme="minorHAnsi" w:hAnsiTheme="minorHAnsi"/>
          <w:sz w:val="24"/>
          <w:szCs w:val="24"/>
        </w:rPr>
        <w:t>by HISD.</w:t>
      </w:r>
    </w:p>
    <w:p w:rsidR="00540AFD" w:rsidRPr="00504B1B" w:rsidRDefault="00540AFD" w:rsidP="003746EF">
      <w:pPr>
        <w:pStyle w:val="ListParagraph"/>
        <w:numPr>
          <w:ilvl w:val="0"/>
          <w:numId w:val="1"/>
        </w:numPr>
        <w:ind w:hanging="720"/>
        <w:rPr>
          <w:rStyle w:val="size21"/>
          <w:rFonts w:asciiTheme="minorHAnsi" w:hAnsiTheme="minorHAnsi"/>
          <w:b/>
          <w:sz w:val="24"/>
          <w:szCs w:val="24"/>
        </w:rPr>
      </w:pPr>
      <w:r w:rsidRPr="00504B1B">
        <w:rPr>
          <w:rStyle w:val="size21"/>
          <w:rFonts w:asciiTheme="minorHAnsi" w:hAnsiTheme="minorHAnsi"/>
          <w:b/>
          <w:sz w:val="24"/>
          <w:szCs w:val="24"/>
        </w:rPr>
        <w:t>What should I expect after an IEE is requested?</w:t>
      </w:r>
    </w:p>
    <w:p w:rsidR="00540AFD" w:rsidRPr="00504B1B" w:rsidRDefault="00540AFD" w:rsidP="005C0E5B">
      <w:pPr>
        <w:ind w:left="720"/>
        <w:rPr>
          <w:rStyle w:val="size21"/>
          <w:rFonts w:asciiTheme="minorHAnsi" w:hAnsiTheme="minorHAnsi"/>
          <w:sz w:val="24"/>
          <w:szCs w:val="24"/>
        </w:rPr>
      </w:pPr>
      <w:r w:rsidRPr="00504B1B">
        <w:rPr>
          <w:rStyle w:val="size21"/>
          <w:rFonts w:asciiTheme="minorHAnsi" w:hAnsiTheme="minorHAnsi"/>
          <w:sz w:val="24"/>
          <w:szCs w:val="24"/>
        </w:rPr>
        <w:t>You will receive a letter explaining the IEE process</w:t>
      </w:r>
      <w:r w:rsidR="003746EF" w:rsidRPr="00504B1B">
        <w:rPr>
          <w:rStyle w:val="size21"/>
          <w:rFonts w:asciiTheme="minorHAnsi" w:hAnsiTheme="minorHAnsi"/>
          <w:sz w:val="24"/>
          <w:szCs w:val="24"/>
        </w:rPr>
        <w:t>, release of confidential information consent forms</w:t>
      </w:r>
      <w:r w:rsidR="006472AE">
        <w:rPr>
          <w:rStyle w:val="size21"/>
          <w:rFonts w:asciiTheme="minorHAnsi" w:hAnsiTheme="minorHAnsi"/>
          <w:sz w:val="24"/>
          <w:szCs w:val="24"/>
        </w:rPr>
        <w:t>, notice of procedural safeguards</w:t>
      </w:r>
      <w:r w:rsidR="003746EF" w:rsidRPr="00504B1B">
        <w:rPr>
          <w:rStyle w:val="size21"/>
          <w:rFonts w:asciiTheme="minorHAnsi" w:hAnsiTheme="minorHAnsi"/>
          <w:sz w:val="24"/>
          <w:szCs w:val="24"/>
        </w:rPr>
        <w:t xml:space="preserve"> and </w:t>
      </w:r>
      <w:r w:rsidRPr="00504B1B">
        <w:rPr>
          <w:rStyle w:val="size21"/>
          <w:rFonts w:asciiTheme="minorHAnsi" w:hAnsiTheme="minorHAnsi"/>
          <w:sz w:val="24"/>
          <w:szCs w:val="24"/>
        </w:rPr>
        <w:t xml:space="preserve">a list of IEE providers </w:t>
      </w:r>
      <w:r w:rsidR="006F21F1">
        <w:rPr>
          <w:rStyle w:val="size21"/>
          <w:rFonts w:asciiTheme="minorHAnsi" w:hAnsiTheme="minorHAnsi"/>
          <w:sz w:val="24"/>
          <w:szCs w:val="24"/>
        </w:rPr>
        <w:t>from which you may choose</w:t>
      </w:r>
      <w:r w:rsidR="00B16E64" w:rsidRPr="00504B1B">
        <w:rPr>
          <w:rStyle w:val="size21"/>
          <w:rFonts w:asciiTheme="minorHAnsi" w:hAnsiTheme="minorHAnsi"/>
          <w:sz w:val="24"/>
          <w:szCs w:val="24"/>
        </w:rPr>
        <w:t xml:space="preserve">.  </w:t>
      </w:r>
      <w:r w:rsidRPr="00504B1B">
        <w:rPr>
          <w:rStyle w:val="size21"/>
          <w:rFonts w:asciiTheme="minorHAnsi" w:hAnsiTheme="minorHAnsi"/>
          <w:sz w:val="24"/>
          <w:szCs w:val="24"/>
        </w:rPr>
        <w:t xml:space="preserve">Once you receive the letter make your selection, sign the required </w:t>
      </w:r>
      <w:r w:rsidR="003746EF" w:rsidRPr="00504B1B">
        <w:rPr>
          <w:rStyle w:val="size21"/>
          <w:rFonts w:asciiTheme="minorHAnsi" w:hAnsiTheme="minorHAnsi"/>
          <w:sz w:val="24"/>
          <w:szCs w:val="24"/>
        </w:rPr>
        <w:t xml:space="preserve">release of information forms. Fax, email or </w:t>
      </w:r>
      <w:r w:rsidRPr="00504B1B">
        <w:rPr>
          <w:rStyle w:val="size21"/>
          <w:rFonts w:asciiTheme="minorHAnsi" w:hAnsiTheme="minorHAnsi"/>
          <w:sz w:val="24"/>
          <w:szCs w:val="24"/>
        </w:rPr>
        <w:t xml:space="preserve">mail </w:t>
      </w:r>
      <w:r w:rsidR="003746EF" w:rsidRPr="00504B1B">
        <w:rPr>
          <w:rStyle w:val="size21"/>
          <w:rFonts w:asciiTheme="minorHAnsi" w:hAnsiTheme="minorHAnsi"/>
          <w:sz w:val="24"/>
          <w:szCs w:val="24"/>
        </w:rPr>
        <w:t>the forms</w:t>
      </w:r>
      <w:r w:rsidR="00B16E64" w:rsidRPr="00504B1B">
        <w:rPr>
          <w:rStyle w:val="size21"/>
          <w:rFonts w:asciiTheme="minorHAnsi" w:hAnsiTheme="minorHAnsi"/>
          <w:sz w:val="24"/>
          <w:szCs w:val="24"/>
        </w:rPr>
        <w:t xml:space="preserve"> </w:t>
      </w:r>
      <w:r w:rsidRPr="00504B1B">
        <w:rPr>
          <w:rStyle w:val="size21"/>
          <w:rFonts w:asciiTheme="minorHAnsi" w:hAnsiTheme="minorHAnsi"/>
          <w:sz w:val="24"/>
          <w:szCs w:val="24"/>
        </w:rPr>
        <w:t>back to:</w:t>
      </w:r>
    </w:p>
    <w:p w:rsidR="003746EF" w:rsidRPr="00504B1B" w:rsidRDefault="00540AFD" w:rsidP="00540AFD">
      <w:pPr>
        <w:spacing w:after="0" w:line="240" w:lineRule="auto"/>
        <w:rPr>
          <w:rStyle w:val="size21"/>
          <w:rFonts w:asciiTheme="minorHAnsi" w:hAnsiTheme="minorHAnsi"/>
          <w:sz w:val="24"/>
          <w:szCs w:val="24"/>
        </w:rPr>
      </w:pPr>
      <w:r w:rsidRPr="00504B1B">
        <w:rPr>
          <w:rStyle w:val="size21"/>
          <w:rFonts w:asciiTheme="minorHAnsi" w:hAnsiTheme="minorHAnsi"/>
          <w:sz w:val="24"/>
          <w:szCs w:val="24"/>
        </w:rPr>
        <w:tab/>
      </w:r>
      <w:r w:rsidR="003746EF" w:rsidRPr="00504B1B">
        <w:rPr>
          <w:rStyle w:val="size21"/>
          <w:rFonts w:asciiTheme="minorHAnsi" w:hAnsiTheme="minorHAnsi"/>
          <w:b/>
          <w:sz w:val="24"/>
          <w:szCs w:val="24"/>
        </w:rPr>
        <w:t>Fax:</w:t>
      </w:r>
      <w:r w:rsidR="003746EF" w:rsidRPr="00504B1B">
        <w:rPr>
          <w:rStyle w:val="size21"/>
          <w:rFonts w:asciiTheme="minorHAnsi" w:hAnsiTheme="minorHAnsi"/>
          <w:sz w:val="24"/>
          <w:szCs w:val="24"/>
        </w:rPr>
        <w:t xml:space="preserve">  </w:t>
      </w:r>
      <w:r w:rsidR="006472AE">
        <w:rPr>
          <w:rStyle w:val="size21"/>
          <w:rFonts w:asciiTheme="minorHAnsi" w:hAnsiTheme="minorHAnsi"/>
          <w:sz w:val="24"/>
          <w:szCs w:val="24"/>
        </w:rPr>
        <w:t xml:space="preserve">    </w:t>
      </w:r>
      <w:r w:rsidR="003746EF" w:rsidRPr="00504B1B">
        <w:rPr>
          <w:rStyle w:val="size21"/>
          <w:rFonts w:asciiTheme="minorHAnsi" w:hAnsiTheme="minorHAnsi"/>
          <w:sz w:val="24"/>
          <w:szCs w:val="24"/>
        </w:rPr>
        <w:t>713.434.4714</w:t>
      </w:r>
    </w:p>
    <w:p w:rsidR="003746EF" w:rsidRPr="00504B1B" w:rsidRDefault="003746EF" w:rsidP="00540AFD">
      <w:pPr>
        <w:spacing w:after="0" w:line="240" w:lineRule="auto"/>
        <w:rPr>
          <w:rStyle w:val="size21"/>
          <w:rFonts w:asciiTheme="minorHAnsi" w:hAnsiTheme="minorHAnsi"/>
          <w:sz w:val="24"/>
          <w:szCs w:val="24"/>
        </w:rPr>
      </w:pPr>
      <w:r w:rsidRPr="00504B1B">
        <w:rPr>
          <w:rStyle w:val="size21"/>
          <w:rFonts w:asciiTheme="minorHAnsi" w:hAnsiTheme="minorHAnsi"/>
          <w:sz w:val="24"/>
          <w:szCs w:val="24"/>
        </w:rPr>
        <w:tab/>
      </w:r>
      <w:r w:rsidRPr="00504B1B">
        <w:rPr>
          <w:rStyle w:val="size21"/>
          <w:rFonts w:asciiTheme="minorHAnsi" w:hAnsiTheme="minorHAnsi"/>
          <w:b/>
          <w:sz w:val="24"/>
          <w:szCs w:val="24"/>
        </w:rPr>
        <w:t>Email:</w:t>
      </w:r>
      <w:r w:rsidRPr="00504B1B">
        <w:rPr>
          <w:rStyle w:val="size21"/>
          <w:rFonts w:asciiTheme="minorHAnsi" w:hAnsiTheme="minorHAnsi"/>
          <w:sz w:val="24"/>
          <w:szCs w:val="24"/>
        </w:rPr>
        <w:t xml:space="preserve">  </w:t>
      </w:r>
      <w:hyperlink r:id="rId7" w:history="1">
        <w:r w:rsidR="00AC6E34" w:rsidRPr="00020B32">
          <w:rPr>
            <w:rStyle w:val="Hyperlink"/>
            <w:sz w:val="24"/>
            <w:szCs w:val="24"/>
          </w:rPr>
          <w:t>TJOHNS50@houstonisd.org</w:t>
        </w:r>
      </w:hyperlink>
    </w:p>
    <w:p w:rsidR="003746EF" w:rsidRPr="00504B1B" w:rsidRDefault="003746EF" w:rsidP="00540AFD">
      <w:pPr>
        <w:spacing w:after="0" w:line="240" w:lineRule="auto"/>
        <w:rPr>
          <w:rStyle w:val="size21"/>
          <w:rFonts w:asciiTheme="minorHAnsi" w:hAnsiTheme="minorHAnsi"/>
          <w:sz w:val="24"/>
          <w:szCs w:val="24"/>
        </w:rPr>
      </w:pPr>
    </w:p>
    <w:p w:rsidR="00540AFD" w:rsidRPr="00504B1B" w:rsidRDefault="00540AFD" w:rsidP="003746EF">
      <w:pPr>
        <w:spacing w:after="0" w:line="240" w:lineRule="auto"/>
        <w:ind w:firstLine="720"/>
        <w:rPr>
          <w:rStyle w:val="size21"/>
          <w:rFonts w:asciiTheme="minorHAnsi" w:hAnsiTheme="minorHAnsi"/>
          <w:sz w:val="24"/>
          <w:szCs w:val="24"/>
        </w:rPr>
      </w:pPr>
      <w:r w:rsidRPr="00504B1B">
        <w:rPr>
          <w:rStyle w:val="size21"/>
          <w:rFonts w:asciiTheme="minorHAnsi" w:hAnsiTheme="minorHAnsi"/>
          <w:sz w:val="24"/>
          <w:szCs w:val="24"/>
        </w:rPr>
        <w:t>HISD Office of Special Education Services</w:t>
      </w:r>
    </w:p>
    <w:p w:rsidR="00540AFD" w:rsidRPr="00504B1B" w:rsidRDefault="00540AFD" w:rsidP="00540AFD">
      <w:pPr>
        <w:spacing w:after="0" w:line="240" w:lineRule="auto"/>
        <w:rPr>
          <w:rStyle w:val="size21"/>
          <w:rFonts w:asciiTheme="minorHAnsi" w:hAnsiTheme="minorHAnsi"/>
          <w:sz w:val="24"/>
          <w:szCs w:val="24"/>
        </w:rPr>
      </w:pPr>
      <w:r w:rsidRPr="00504B1B">
        <w:rPr>
          <w:rStyle w:val="size21"/>
          <w:rFonts w:asciiTheme="minorHAnsi" w:hAnsiTheme="minorHAnsi"/>
          <w:sz w:val="24"/>
          <w:szCs w:val="24"/>
        </w:rPr>
        <w:tab/>
        <w:t xml:space="preserve">Attention:  </w:t>
      </w:r>
      <w:r w:rsidR="006F21F1">
        <w:rPr>
          <w:rStyle w:val="size21"/>
          <w:rFonts w:asciiTheme="minorHAnsi" w:hAnsiTheme="minorHAnsi"/>
          <w:sz w:val="24"/>
          <w:szCs w:val="24"/>
        </w:rPr>
        <w:t>Tisha Johnson</w:t>
      </w:r>
    </w:p>
    <w:p w:rsidR="00540AFD" w:rsidRPr="00504B1B" w:rsidRDefault="00540AFD" w:rsidP="00540AFD">
      <w:pPr>
        <w:spacing w:after="0" w:line="240" w:lineRule="auto"/>
        <w:rPr>
          <w:rStyle w:val="size21"/>
          <w:rFonts w:asciiTheme="minorHAnsi" w:hAnsiTheme="minorHAnsi"/>
          <w:sz w:val="24"/>
          <w:szCs w:val="24"/>
        </w:rPr>
      </w:pPr>
      <w:r w:rsidRPr="00504B1B">
        <w:rPr>
          <w:rStyle w:val="size21"/>
          <w:rFonts w:asciiTheme="minorHAnsi" w:hAnsiTheme="minorHAnsi"/>
          <w:sz w:val="24"/>
          <w:szCs w:val="24"/>
        </w:rPr>
        <w:tab/>
        <w:t>4040 West Fuqua</w:t>
      </w:r>
    </w:p>
    <w:p w:rsidR="00540AFD" w:rsidRPr="00504B1B" w:rsidRDefault="00540AFD" w:rsidP="00540AFD">
      <w:pPr>
        <w:spacing w:after="0" w:line="240" w:lineRule="auto"/>
        <w:rPr>
          <w:rStyle w:val="size21"/>
          <w:rFonts w:asciiTheme="minorHAnsi" w:hAnsiTheme="minorHAnsi"/>
          <w:sz w:val="24"/>
          <w:szCs w:val="24"/>
        </w:rPr>
      </w:pPr>
      <w:r w:rsidRPr="00504B1B">
        <w:rPr>
          <w:rStyle w:val="size21"/>
          <w:rFonts w:asciiTheme="minorHAnsi" w:hAnsiTheme="minorHAnsi"/>
          <w:sz w:val="24"/>
          <w:szCs w:val="24"/>
        </w:rPr>
        <w:tab/>
        <w:t>Houston, Texas 77045</w:t>
      </w:r>
    </w:p>
    <w:p w:rsidR="00540AFD" w:rsidRPr="00504B1B" w:rsidRDefault="00540AFD" w:rsidP="00540AFD">
      <w:pPr>
        <w:spacing w:after="0" w:line="240" w:lineRule="auto"/>
        <w:rPr>
          <w:rStyle w:val="size21"/>
          <w:rFonts w:asciiTheme="minorHAnsi" w:hAnsiTheme="minorHAnsi"/>
          <w:sz w:val="24"/>
          <w:szCs w:val="24"/>
        </w:rPr>
      </w:pPr>
    </w:p>
    <w:p w:rsidR="00540AFD" w:rsidRPr="00504B1B" w:rsidRDefault="00540AFD" w:rsidP="003746EF">
      <w:pPr>
        <w:pStyle w:val="ListParagraph"/>
        <w:numPr>
          <w:ilvl w:val="0"/>
          <w:numId w:val="1"/>
        </w:numPr>
        <w:ind w:hanging="720"/>
        <w:rPr>
          <w:rStyle w:val="size21"/>
          <w:rFonts w:asciiTheme="minorHAnsi" w:hAnsiTheme="minorHAnsi"/>
          <w:b/>
          <w:sz w:val="24"/>
          <w:szCs w:val="24"/>
        </w:rPr>
      </w:pPr>
      <w:r w:rsidRPr="00504B1B">
        <w:rPr>
          <w:rStyle w:val="size21"/>
          <w:rFonts w:asciiTheme="minorHAnsi" w:hAnsiTheme="minorHAnsi"/>
          <w:b/>
          <w:sz w:val="24"/>
          <w:szCs w:val="24"/>
        </w:rPr>
        <w:t>Can I choose an evaluator not on the list?</w:t>
      </w:r>
    </w:p>
    <w:p w:rsidR="00540AFD" w:rsidRPr="00504B1B" w:rsidRDefault="00540AFD" w:rsidP="005C0E5B">
      <w:pPr>
        <w:ind w:left="720"/>
        <w:rPr>
          <w:rStyle w:val="size21"/>
          <w:rFonts w:asciiTheme="minorHAnsi" w:hAnsiTheme="minorHAnsi"/>
          <w:sz w:val="24"/>
          <w:szCs w:val="24"/>
        </w:rPr>
      </w:pPr>
      <w:r w:rsidRPr="00504B1B">
        <w:rPr>
          <w:rStyle w:val="size21"/>
          <w:rFonts w:asciiTheme="minorHAnsi" w:hAnsiTheme="minorHAnsi"/>
          <w:sz w:val="24"/>
          <w:szCs w:val="24"/>
        </w:rPr>
        <w:t>Yes.  You may choose an evaluator no</w:t>
      </w:r>
      <w:r w:rsidR="005C0E5B" w:rsidRPr="00504B1B">
        <w:rPr>
          <w:rStyle w:val="size21"/>
          <w:rFonts w:asciiTheme="minorHAnsi" w:hAnsiTheme="minorHAnsi"/>
          <w:sz w:val="24"/>
          <w:szCs w:val="24"/>
        </w:rPr>
        <w:t>t</w:t>
      </w:r>
      <w:r w:rsidRPr="00504B1B">
        <w:rPr>
          <w:rStyle w:val="size21"/>
          <w:rFonts w:asciiTheme="minorHAnsi" w:hAnsiTheme="minorHAnsi"/>
          <w:sz w:val="24"/>
          <w:szCs w:val="24"/>
        </w:rPr>
        <w:t xml:space="preserve"> on the list.  However, the evaluator you choose must meet the same qualifications of examiners in HISD.</w:t>
      </w:r>
      <w:r w:rsidR="005C0E5B" w:rsidRPr="00504B1B">
        <w:rPr>
          <w:rStyle w:val="size21"/>
          <w:rFonts w:asciiTheme="minorHAnsi" w:hAnsiTheme="minorHAnsi"/>
          <w:sz w:val="24"/>
          <w:szCs w:val="24"/>
        </w:rPr>
        <w:t xml:space="preserve">  You will also need to contact the evaluator to determine </w:t>
      </w:r>
      <w:r w:rsidR="006472AE">
        <w:rPr>
          <w:rStyle w:val="size21"/>
          <w:rFonts w:asciiTheme="minorHAnsi" w:hAnsiTheme="minorHAnsi"/>
          <w:sz w:val="24"/>
          <w:szCs w:val="24"/>
        </w:rPr>
        <w:t xml:space="preserve">if </w:t>
      </w:r>
      <w:r w:rsidR="005C0E5B" w:rsidRPr="00504B1B">
        <w:rPr>
          <w:rStyle w:val="size21"/>
          <w:rFonts w:asciiTheme="minorHAnsi" w:hAnsiTheme="minorHAnsi"/>
          <w:sz w:val="24"/>
          <w:szCs w:val="24"/>
        </w:rPr>
        <w:t>they are receiving new clients.</w:t>
      </w:r>
      <w:r w:rsidR="00B16E64" w:rsidRPr="00504B1B">
        <w:rPr>
          <w:rStyle w:val="size21"/>
          <w:rFonts w:asciiTheme="minorHAnsi" w:hAnsiTheme="minorHAnsi"/>
          <w:sz w:val="24"/>
          <w:szCs w:val="24"/>
        </w:rPr>
        <w:t xml:space="preserve">  For speech assessments the examiner must hold a certificate of clinical competency (CCC).  For psychological evaluation the examiner must hold </w:t>
      </w:r>
      <w:r w:rsidR="005C0E5B" w:rsidRPr="00504B1B">
        <w:rPr>
          <w:rStyle w:val="size21"/>
          <w:rFonts w:asciiTheme="minorHAnsi" w:hAnsiTheme="minorHAnsi"/>
          <w:sz w:val="24"/>
          <w:szCs w:val="24"/>
        </w:rPr>
        <w:t>a</w:t>
      </w:r>
      <w:r w:rsidR="00B16E64" w:rsidRPr="00504B1B">
        <w:rPr>
          <w:rStyle w:val="size21"/>
          <w:rFonts w:asciiTheme="minorHAnsi" w:hAnsiTheme="minorHAnsi"/>
          <w:sz w:val="24"/>
          <w:szCs w:val="24"/>
        </w:rPr>
        <w:t xml:space="preserve"> license in school psychol</w:t>
      </w:r>
      <w:r w:rsidR="00AF4B43">
        <w:rPr>
          <w:rStyle w:val="size21"/>
          <w:rFonts w:asciiTheme="minorHAnsi" w:hAnsiTheme="minorHAnsi"/>
          <w:sz w:val="24"/>
          <w:szCs w:val="24"/>
        </w:rPr>
        <w:t>ogy (LSSP).  For a psycho</w:t>
      </w:r>
      <w:r w:rsidR="00B16E64" w:rsidRPr="00504B1B">
        <w:rPr>
          <w:rStyle w:val="size21"/>
          <w:rFonts w:asciiTheme="minorHAnsi" w:hAnsiTheme="minorHAnsi"/>
          <w:sz w:val="24"/>
          <w:szCs w:val="24"/>
        </w:rPr>
        <w:t>-educational evaluation the examiner must hold either a</w:t>
      </w:r>
      <w:r w:rsidR="0010502D">
        <w:rPr>
          <w:rStyle w:val="size21"/>
          <w:rFonts w:asciiTheme="minorHAnsi" w:hAnsiTheme="minorHAnsi"/>
          <w:sz w:val="24"/>
          <w:szCs w:val="24"/>
        </w:rPr>
        <w:t>n</w:t>
      </w:r>
      <w:r w:rsidR="00B16E64" w:rsidRPr="00504B1B">
        <w:rPr>
          <w:rStyle w:val="size21"/>
          <w:rFonts w:asciiTheme="minorHAnsi" w:hAnsiTheme="minorHAnsi"/>
          <w:sz w:val="24"/>
          <w:szCs w:val="24"/>
        </w:rPr>
        <w:t xml:space="preserve"> LSSP or a </w:t>
      </w:r>
      <w:r w:rsidR="005C0E5B" w:rsidRPr="00504B1B">
        <w:rPr>
          <w:rStyle w:val="size21"/>
          <w:rFonts w:asciiTheme="minorHAnsi" w:hAnsiTheme="minorHAnsi"/>
          <w:sz w:val="24"/>
          <w:szCs w:val="24"/>
        </w:rPr>
        <w:t>diagnostician’s</w:t>
      </w:r>
      <w:r w:rsidR="00B16E64" w:rsidRPr="00504B1B">
        <w:rPr>
          <w:rStyle w:val="size21"/>
          <w:rFonts w:asciiTheme="minorHAnsi" w:hAnsiTheme="minorHAnsi"/>
          <w:sz w:val="24"/>
          <w:szCs w:val="24"/>
        </w:rPr>
        <w:t xml:space="preserve"> certificate.</w:t>
      </w:r>
    </w:p>
    <w:p w:rsidR="00AF4B43" w:rsidRDefault="00540AFD" w:rsidP="00AF4B43">
      <w:pPr>
        <w:pStyle w:val="ListParagraph"/>
        <w:numPr>
          <w:ilvl w:val="0"/>
          <w:numId w:val="1"/>
        </w:numPr>
        <w:ind w:hanging="720"/>
        <w:rPr>
          <w:rStyle w:val="size21"/>
          <w:rFonts w:asciiTheme="minorHAnsi" w:hAnsiTheme="minorHAnsi"/>
          <w:b/>
          <w:sz w:val="24"/>
          <w:szCs w:val="24"/>
        </w:rPr>
      </w:pPr>
      <w:r w:rsidRPr="00504B1B">
        <w:rPr>
          <w:rStyle w:val="size21"/>
          <w:rFonts w:asciiTheme="minorHAnsi" w:hAnsiTheme="minorHAnsi"/>
          <w:b/>
          <w:sz w:val="24"/>
          <w:szCs w:val="24"/>
        </w:rPr>
        <w:t>How long will the IEE process take?</w:t>
      </w:r>
    </w:p>
    <w:p w:rsidR="00540AFD" w:rsidRDefault="00AF4B43" w:rsidP="00AF4B43">
      <w:pPr>
        <w:pStyle w:val="ListParagraph"/>
        <w:rPr>
          <w:rStyle w:val="size21"/>
          <w:rFonts w:asciiTheme="minorHAnsi" w:hAnsiTheme="minorHAnsi"/>
          <w:sz w:val="24"/>
          <w:szCs w:val="24"/>
        </w:rPr>
      </w:pPr>
      <w:r w:rsidRPr="00AF4B43">
        <w:rPr>
          <w:rStyle w:val="size21"/>
          <w:rFonts w:asciiTheme="minorHAnsi" w:hAnsiTheme="minorHAnsi"/>
          <w:sz w:val="24"/>
          <w:szCs w:val="24"/>
        </w:rPr>
        <w:t>Once</w:t>
      </w:r>
      <w:r w:rsidR="00540AFD" w:rsidRPr="00AF4B43">
        <w:rPr>
          <w:rStyle w:val="size21"/>
          <w:rFonts w:asciiTheme="minorHAnsi" w:hAnsiTheme="minorHAnsi"/>
          <w:sz w:val="24"/>
          <w:szCs w:val="24"/>
        </w:rPr>
        <w:t xml:space="preserve"> an e</w:t>
      </w:r>
      <w:r>
        <w:rPr>
          <w:rStyle w:val="size21"/>
          <w:rFonts w:asciiTheme="minorHAnsi" w:hAnsiTheme="minorHAnsi"/>
          <w:sz w:val="24"/>
          <w:szCs w:val="24"/>
        </w:rPr>
        <w:t>valuator is chosen</w:t>
      </w:r>
      <w:r w:rsidR="00540AFD" w:rsidRPr="00AF4B43">
        <w:rPr>
          <w:rStyle w:val="size21"/>
          <w:rFonts w:asciiTheme="minorHAnsi" w:hAnsiTheme="minorHAnsi"/>
          <w:sz w:val="24"/>
          <w:szCs w:val="24"/>
        </w:rPr>
        <w:t>, credential</w:t>
      </w:r>
      <w:r w:rsidR="00844058" w:rsidRPr="00AF4B43">
        <w:rPr>
          <w:rStyle w:val="size21"/>
          <w:rFonts w:asciiTheme="minorHAnsi" w:hAnsiTheme="minorHAnsi"/>
          <w:sz w:val="24"/>
          <w:szCs w:val="24"/>
        </w:rPr>
        <w:t>s</w:t>
      </w:r>
      <w:r w:rsidR="00540AFD" w:rsidRPr="00AF4B43">
        <w:rPr>
          <w:rStyle w:val="size21"/>
          <w:rFonts w:asciiTheme="minorHAnsi" w:hAnsiTheme="minorHAnsi"/>
          <w:sz w:val="24"/>
          <w:szCs w:val="24"/>
        </w:rPr>
        <w:t xml:space="preserve"> of the evaluator must be verified</w:t>
      </w:r>
      <w:r w:rsidR="00844058" w:rsidRPr="00AF4B43">
        <w:rPr>
          <w:rStyle w:val="size21"/>
          <w:rFonts w:asciiTheme="minorHAnsi" w:hAnsiTheme="minorHAnsi"/>
          <w:sz w:val="24"/>
          <w:szCs w:val="24"/>
        </w:rPr>
        <w:t xml:space="preserve"> by HISD</w:t>
      </w:r>
      <w:r w:rsidR="00540AFD" w:rsidRPr="00AF4B43">
        <w:rPr>
          <w:rStyle w:val="size21"/>
          <w:rFonts w:asciiTheme="minorHAnsi" w:hAnsiTheme="minorHAnsi"/>
          <w:sz w:val="24"/>
          <w:szCs w:val="24"/>
        </w:rPr>
        <w:t xml:space="preserve"> and a contract must be complete</w:t>
      </w:r>
      <w:r w:rsidR="00844058" w:rsidRPr="00AF4B43">
        <w:rPr>
          <w:rStyle w:val="size21"/>
          <w:rFonts w:asciiTheme="minorHAnsi" w:hAnsiTheme="minorHAnsi"/>
          <w:sz w:val="24"/>
          <w:szCs w:val="24"/>
        </w:rPr>
        <w:t>d</w:t>
      </w:r>
      <w:r w:rsidR="00540AFD" w:rsidRPr="00AF4B43">
        <w:rPr>
          <w:rStyle w:val="size21"/>
          <w:rFonts w:asciiTheme="minorHAnsi" w:hAnsiTheme="minorHAnsi"/>
          <w:sz w:val="24"/>
          <w:szCs w:val="24"/>
        </w:rPr>
        <w:t xml:space="preserve"> with this provider bef</w:t>
      </w:r>
      <w:r w:rsidR="00844058" w:rsidRPr="00AF4B43">
        <w:rPr>
          <w:rStyle w:val="size21"/>
          <w:rFonts w:asciiTheme="minorHAnsi" w:hAnsiTheme="minorHAnsi"/>
          <w:sz w:val="24"/>
          <w:szCs w:val="24"/>
        </w:rPr>
        <w:t>ore you</w:t>
      </w:r>
      <w:r w:rsidR="00B16E64" w:rsidRPr="00AF4B43">
        <w:rPr>
          <w:rStyle w:val="size21"/>
          <w:rFonts w:asciiTheme="minorHAnsi" w:hAnsiTheme="minorHAnsi"/>
          <w:sz w:val="24"/>
          <w:szCs w:val="24"/>
        </w:rPr>
        <w:t xml:space="preserve"> can</w:t>
      </w:r>
      <w:r w:rsidR="00844058" w:rsidRPr="00AF4B43">
        <w:rPr>
          <w:rStyle w:val="size21"/>
          <w:rFonts w:asciiTheme="minorHAnsi" w:hAnsiTheme="minorHAnsi"/>
          <w:sz w:val="24"/>
          <w:szCs w:val="24"/>
        </w:rPr>
        <w:t xml:space="preserve"> schedule an appointment.</w:t>
      </w:r>
      <w:r w:rsidR="00540AFD" w:rsidRPr="00AF4B43">
        <w:rPr>
          <w:rStyle w:val="size21"/>
          <w:rFonts w:asciiTheme="minorHAnsi" w:hAnsiTheme="minorHAnsi"/>
          <w:sz w:val="24"/>
          <w:szCs w:val="24"/>
        </w:rPr>
        <w:t xml:space="preserve">  This could take six to eight weeks.</w:t>
      </w:r>
      <w:r w:rsidR="00844058" w:rsidRPr="00AF4B43">
        <w:rPr>
          <w:rStyle w:val="size21"/>
          <w:rFonts w:asciiTheme="minorHAnsi" w:hAnsiTheme="minorHAnsi"/>
          <w:sz w:val="24"/>
          <w:szCs w:val="24"/>
        </w:rPr>
        <w:t xml:space="preserve">  Once the contract is approved by HISD and accepted by the provider you may call the provider to schedule an appointment.</w:t>
      </w:r>
    </w:p>
    <w:p w:rsidR="005F2A36" w:rsidRPr="00AF4B43" w:rsidRDefault="005F2A36" w:rsidP="00AF4B43">
      <w:pPr>
        <w:pStyle w:val="ListParagraph"/>
        <w:rPr>
          <w:rStyle w:val="size21"/>
          <w:rFonts w:asciiTheme="minorHAnsi" w:hAnsiTheme="minorHAnsi"/>
          <w:b/>
          <w:sz w:val="24"/>
          <w:szCs w:val="24"/>
        </w:rPr>
      </w:pPr>
      <w:bookmarkStart w:id="0" w:name="_GoBack"/>
      <w:bookmarkEnd w:id="0"/>
    </w:p>
    <w:p w:rsidR="00844058" w:rsidRPr="00504B1B" w:rsidRDefault="00844058" w:rsidP="003746EF">
      <w:pPr>
        <w:pStyle w:val="ListParagraph"/>
        <w:numPr>
          <w:ilvl w:val="0"/>
          <w:numId w:val="1"/>
        </w:numPr>
        <w:ind w:hanging="720"/>
        <w:rPr>
          <w:rStyle w:val="size21"/>
          <w:rFonts w:asciiTheme="minorHAnsi" w:hAnsiTheme="minorHAnsi"/>
          <w:b/>
          <w:sz w:val="24"/>
          <w:szCs w:val="24"/>
        </w:rPr>
      </w:pPr>
      <w:r w:rsidRPr="00504B1B">
        <w:rPr>
          <w:rStyle w:val="size21"/>
          <w:rFonts w:asciiTheme="minorHAnsi" w:hAnsiTheme="minorHAnsi"/>
          <w:b/>
          <w:sz w:val="24"/>
          <w:szCs w:val="24"/>
        </w:rPr>
        <w:t>Will I receive a copy of the IEE once the evaluation is complete?</w:t>
      </w:r>
    </w:p>
    <w:p w:rsidR="00844058" w:rsidRPr="00504B1B" w:rsidRDefault="00844058" w:rsidP="005C0E5B">
      <w:pPr>
        <w:ind w:left="720"/>
        <w:rPr>
          <w:rStyle w:val="size21"/>
          <w:rFonts w:asciiTheme="minorHAnsi" w:hAnsiTheme="minorHAnsi"/>
          <w:sz w:val="24"/>
          <w:szCs w:val="24"/>
        </w:rPr>
      </w:pPr>
      <w:r w:rsidRPr="00504B1B">
        <w:rPr>
          <w:rStyle w:val="size21"/>
          <w:rFonts w:asciiTheme="minorHAnsi" w:hAnsiTheme="minorHAnsi"/>
          <w:sz w:val="24"/>
          <w:szCs w:val="24"/>
        </w:rPr>
        <w:lastRenderedPageBreak/>
        <w:t>Yes.  You may request a copy from the IEE evaluator.  The IEE evaluator will also mail a copy of the evaluation to HISD.</w:t>
      </w:r>
    </w:p>
    <w:p w:rsidR="006472AE" w:rsidRDefault="00AB3BD5" w:rsidP="003746EF">
      <w:pPr>
        <w:pStyle w:val="ListParagraph"/>
        <w:numPr>
          <w:ilvl w:val="0"/>
          <w:numId w:val="1"/>
        </w:numPr>
        <w:ind w:hanging="720"/>
        <w:rPr>
          <w:rStyle w:val="size21"/>
          <w:rFonts w:asciiTheme="minorHAnsi" w:hAnsiTheme="minorHAnsi"/>
          <w:b/>
          <w:sz w:val="24"/>
          <w:szCs w:val="24"/>
        </w:rPr>
      </w:pPr>
      <w:r w:rsidRPr="00504B1B">
        <w:rPr>
          <w:rStyle w:val="size21"/>
          <w:rFonts w:asciiTheme="minorHAnsi" w:hAnsiTheme="minorHAnsi"/>
          <w:b/>
          <w:sz w:val="24"/>
          <w:szCs w:val="24"/>
        </w:rPr>
        <w:t xml:space="preserve">How long will it take to receive the evaluation results?  </w:t>
      </w:r>
    </w:p>
    <w:p w:rsidR="006472AE" w:rsidRDefault="006472AE" w:rsidP="006472AE">
      <w:pPr>
        <w:pStyle w:val="ListParagraph"/>
        <w:rPr>
          <w:rStyle w:val="size21"/>
          <w:rFonts w:asciiTheme="minorHAnsi" w:hAnsiTheme="minorHAnsi"/>
          <w:b/>
          <w:sz w:val="24"/>
          <w:szCs w:val="24"/>
        </w:rPr>
      </w:pPr>
    </w:p>
    <w:p w:rsidR="00AB3BD5" w:rsidRPr="00504B1B" w:rsidRDefault="00AB3BD5" w:rsidP="006472AE">
      <w:pPr>
        <w:pStyle w:val="ListParagraph"/>
        <w:rPr>
          <w:rStyle w:val="size21"/>
          <w:rFonts w:asciiTheme="minorHAnsi" w:hAnsiTheme="minorHAnsi"/>
          <w:b/>
          <w:sz w:val="24"/>
          <w:szCs w:val="24"/>
        </w:rPr>
      </w:pPr>
      <w:r w:rsidRPr="00504B1B">
        <w:rPr>
          <w:rStyle w:val="size21"/>
          <w:rFonts w:asciiTheme="minorHAnsi" w:hAnsiTheme="minorHAnsi"/>
          <w:sz w:val="24"/>
          <w:szCs w:val="24"/>
        </w:rPr>
        <w:t>The time will vary based on the provider you select, but the standard time to complete the evaluation report following the assessment is 15 business days.</w:t>
      </w:r>
    </w:p>
    <w:p w:rsidR="003746EF" w:rsidRPr="00504B1B" w:rsidRDefault="003746EF" w:rsidP="003746EF">
      <w:pPr>
        <w:pStyle w:val="ListParagraph"/>
        <w:rPr>
          <w:rStyle w:val="size21"/>
          <w:rFonts w:asciiTheme="minorHAnsi" w:hAnsiTheme="minorHAnsi"/>
          <w:b/>
          <w:sz w:val="24"/>
          <w:szCs w:val="24"/>
        </w:rPr>
      </w:pPr>
    </w:p>
    <w:p w:rsidR="00844058" w:rsidRPr="00504B1B" w:rsidRDefault="00844058" w:rsidP="003746EF">
      <w:pPr>
        <w:pStyle w:val="ListParagraph"/>
        <w:numPr>
          <w:ilvl w:val="0"/>
          <w:numId w:val="1"/>
        </w:numPr>
        <w:ind w:hanging="720"/>
        <w:rPr>
          <w:rStyle w:val="size21"/>
          <w:rFonts w:asciiTheme="minorHAnsi" w:hAnsiTheme="minorHAnsi"/>
          <w:b/>
          <w:sz w:val="24"/>
          <w:szCs w:val="24"/>
        </w:rPr>
      </w:pPr>
      <w:r w:rsidRPr="00504B1B">
        <w:rPr>
          <w:rStyle w:val="size21"/>
          <w:rFonts w:asciiTheme="minorHAnsi" w:hAnsiTheme="minorHAnsi"/>
          <w:b/>
          <w:sz w:val="24"/>
          <w:szCs w:val="24"/>
        </w:rPr>
        <w:t xml:space="preserve">Will the result of the IEE </w:t>
      </w:r>
      <w:r w:rsidR="00B16E64" w:rsidRPr="00504B1B">
        <w:rPr>
          <w:rStyle w:val="size21"/>
          <w:rFonts w:asciiTheme="minorHAnsi" w:hAnsiTheme="minorHAnsi"/>
          <w:b/>
          <w:sz w:val="24"/>
          <w:szCs w:val="24"/>
        </w:rPr>
        <w:t xml:space="preserve">be </w:t>
      </w:r>
      <w:r w:rsidRPr="00504B1B">
        <w:rPr>
          <w:rStyle w:val="size21"/>
          <w:rFonts w:asciiTheme="minorHAnsi" w:hAnsiTheme="minorHAnsi"/>
          <w:b/>
          <w:sz w:val="24"/>
          <w:szCs w:val="24"/>
        </w:rPr>
        <w:t>accepted at the ARD/IEP meeting?</w:t>
      </w:r>
    </w:p>
    <w:p w:rsidR="00844058" w:rsidRPr="00504B1B" w:rsidRDefault="00844058" w:rsidP="005C0E5B">
      <w:pPr>
        <w:ind w:left="720"/>
        <w:rPr>
          <w:rStyle w:val="size21"/>
          <w:rFonts w:asciiTheme="minorHAnsi" w:hAnsiTheme="minorHAnsi"/>
          <w:sz w:val="24"/>
          <w:szCs w:val="24"/>
        </w:rPr>
      </w:pPr>
      <w:r w:rsidRPr="00504B1B">
        <w:rPr>
          <w:rStyle w:val="size21"/>
          <w:rFonts w:asciiTheme="minorHAnsi" w:hAnsiTheme="minorHAnsi"/>
          <w:sz w:val="24"/>
          <w:szCs w:val="24"/>
        </w:rPr>
        <w:t xml:space="preserve">The results of an IEE will be considered in addition to the existing data sources already presented to the ARD/IEP committee.  The determination of Special Education </w:t>
      </w:r>
      <w:r w:rsidR="00B16E64" w:rsidRPr="00504B1B">
        <w:rPr>
          <w:rStyle w:val="size21"/>
          <w:rFonts w:asciiTheme="minorHAnsi" w:hAnsiTheme="minorHAnsi"/>
          <w:sz w:val="24"/>
          <w:szCs w:val="24"/>
        </w:rPr>
        <w:t>eligibly</w:t>
      </w:r>
      <w:r w:rsidRPr="00504B1B">
        <w:rPr>
          <w:rStyle w:val="size21"/>
          <w:rFonts w:asciiTheme="minorHAnsi" w:hAnsiTheme="minorHAnsi"/>
          <w:sz w:val="24"/>
          <w:szCs w:val="24"/>
        </w:rPr>
        <w:t xml:space="preserve"> is made by the ARD/IEP committee, not </w:t>
      </w:r>
      <w:r w:rsidR="00B16E64" w:rsidRPr="00504B1B">
        <w:rPr>
          <w:rStyle w:val="size21"/>
          <w:rFonts w:asciiTheme="minorHAnsi" w:hAnsiTheme="minorHAnsi"/>
          <w:sz w:val="24"/>
          <w:szCs w:val="24"/>
        </w:rPr>
        <w:t>solely by the</w:t>
      </w:r>
      <w:r w:rsidRPr="00504B1B">
        <w:rPr>
          <w:rStyle w:val="size21"/>
          <w:rFonts w:asciiTheme="minorHAnsi" w:hAnsiTheme="minorHAnsi"/>
          <w:sz w:val="24"/>
          <w:szCs w:val="24"/>
        </w:rPr>
        <w:t xml:space="preserve"> IEE or the HISD evaluation.</w:t>
      </w:r>
    </w:p>
    <w:p w:rsidR="00B16E64" w:rsidRPr="00504B1B" w:rsidRDefault="00B16E64" w:rsidP="003746EF">
      <w:pPr>
        <w:pStyle w:val="ListParagraph"/>
        <w:numPr>
          <w:ilvl w:val="0"/>
          <w:numId w:val="1"/>
        </w:numPr>
        <w:ind w:hanging="810"/>
        <w:rPr>
          <w:rStyle w:val="size21"/>
          <w:rFonts w:asciiTheme="minorHAnsi" w:hAnsiTheme="minorHAnsi"/>
          <w:b/>
          <w:sz w:val="24"/>
          <w:szCs w:val="24"/>
        </w:rPr>
      </w:pPr>
      <w:r w:rsidRPr="00504B1B">
        <w:rPr>
          <w:rStyle w:val="size21"/>
          <w:rFonts w:asciiTheme="minorHAnsi" w:hAnsiTheme="minorHAnsi"/>
          <w:b/>
          <w:sz w:val="24"/>
          <w:szCs w:val="24"/>
        </w:rPr>
        <w:t>Who do I contact if I need assistance in completing the IEE forms or if I have questions?</w:t>
      </w:r>
    </w:p>
    <w:p w:rsidR="00B16E64" w:rsidRPr="00504B1B" w:rsidRDefault="00B16E64" w:rsidP="005C0E5B">
      <w:pPr>
        <w:ind w:left="720"/>
        <w:rPr>
          <w:sz w:val="24"/>
          <w:szCs w:val="24"/>
        </w:rPr>
      </w:pPr>
      <w:r w:rsidRPr="00504B1B">
        <w:rPr>
          <w:rStyle w:val="size21"/>
          <w:rFonts w:asciiTheme="minorHAnsi" w:hAnsiTheme="minorHAnsi"/>
          <w:sz w:val="24"/>
          <w:szCs w:val="24"/>
        </w:rPr>
        <w:t xml:space="preserve">Contact the Senior Manager </w:t>
      </w:r>
      <w:r w:rsidR="00D4395D">
        <w:rPr>
          <w:rStyle w:val="size21"/>
          <w:rFonts w:asciiTheme="minorHAnsi" w:hAnsiTheme="minorHAnsi"/>
          <w:sz w:val="24"/>
          <w:szCs w:val="24"/>
        </w:rPr>
        <w:t xml:space="preserve">of Evaluation </w:t>
      </w:r>
      <w:r w:rsidRPr="00504B1B">
        <w:rPr>
          <w:rStyle w:val="size21"/>
          <w:rFonts w:asciiTheme="minorHAnsi" w:hAnsiTheme="minorHAnsi"/>
          <w:sz w:val="24"/>
          <w:szCs w:val="24"/>
        </w:rPr>
        <w:t>in the Office of Special Education Services at 713.434.4717.</w:t>
      </w:r>
    </w:p>
    <w:sectPr w:rsidR="00B16E64" w:rsidRPr="00504B1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795" w:rsidRDefault="00307795" w:rsidP="005C0E5B">
      <w:pPr>
        <w:spacing w:after="0" w:line="240" w:lineRule="auto"/>
      </w:pPr>
      <w:r>
        <w:separator/>
      </w:r>
    </w:p>
  </w:endnote>
  <w:endnote w:type="continuationSeparator" w:id="0">
    <w:p w:rsidR="00307795" w:rsidRDefault="00307795" w:rsidP="005C0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E5B" w:rsidRPr="000D0751" w:rsidRDefault="005C0E5B" w:rsidP="005C0E5B">
    <w:pPr>
      <w:pStyle w:val="Footer"/>
      <w:rPr>
        <w:sz w:val="20"/>
        <w:szCs w:val="20"/>
      </w:rPr>
    </w:pPr>
    <w:r>
      <w:rPr>
        <w:noProof/>
        <w:sz w:val="28"/>
        <w:szCs w:val="28"/>
      </w:rPr>
      <w:drawing>
        <wp:inline distT="0" distB="0" distL="0" distR="0" wp14:anchorId="16E97215" wp14:editId="14CA5AA3">
          <wp:extent cx="612775" cy="586740"/>
          <wp:effectExtent l="19050" t="0" r="0" b="0"/>
          <wp:docPr id="2" name="Picture 1" descr="HISD_Seal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ISD_Seal_bl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86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D0751">
      <w:rPr>
        <w:noProof/>
        <w:sz w:val="20"/>
        <w:szCs w:val="20"/>
      </w:rPr>
      <w:t>Developed by the Office of Special Education Services, Houston ISD, Houston, TX</w:t>
    </w:r>
  </w:p>
  <w:p w:rsidR="005C0E5B" w:rsidRPr="005C0E5B" w:rsidRDefault="005C0E5B" w:rsidP="005C0E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795" w:rsidRDefault="00307795" w:rsidP="005C0E5B">
      <w:pPr>
        <w:spacing w:after="0" w:line="240" w:lineRule="auto"/>
      </w:pPr>
      <w:r>
        <w:separator/>
      </w:r>
    </w:p>
  </w:footnote>
  <w:footnote w:type="continuationSeparator" w:id="0">
    <w:p w:rsidR="00307795" w:rsidRDefault="00307795" w:rsidP="005C0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E5B" w:rsidRDefault="005C0E5B" w:rsidP="005C0E5B">
    <w:pPr>
      <w:pStyle w:val="Header"/>
      <w:jc w:val="center"/>
    </w:pPr>
    <w:r>
      <w:t>Houston Independent School District</w:t>
    </w:r>
  </w:p>
  <w:p w:rsidR="005C0E5B" w:rsidRDefault="005C0E5B" w:rsidP="005C0E5B">
    <w:pPr>
      <w:pStyle w:val="Header"/>
      <w:jc w:val="center"/>
    </w:pPr>
    <w:r>
      <w:t>Office of Special Education Services</w:t>
    </w:r>
  </w:p>
  <w:p w:rsidR="005C0E5B" w:rsidRDefault="00604FD6" w:rsidP="005C0E5B">
    <w:pPr>
      <w:pStyle w:val="Header"/>
      <w:jc w:val="center"/>
    </w:pPr>
    <w:r>
      <w:t>4040 W. Fuqua</w:t>
    </w:r>
  </w:p>
  <w:p w:rsidR="005C0E5B" w:rsidRDefault="005C0E5B" w:rsidP="005C0E5B">
    <w:pPr>
      <w:pStyle w:val="Header"/>
      <w:jc w:val="center"/>
    </w:pPr>
    <w:r>
      <w:t>Houston, TX 770</w:t>
    </w:r>
    <w:r w:rsidR="00604FD6">
      <w:t>45</w:t>
    </w:r>
  </w:p>
  <w:p w:rsidR="0040037A" w:rsidRDefault="0040037A" w:rsidP="005C0E5B">
    <w:pPr>
      <w:pStyle w:val="Header"/>
      <w:jc w:val="center"/>
    </w:pPr>
  </w:p>
  <w:p w:rsidR="005C0E5B" w:rsidRPr="0040037A" w:rsidRDefault="0040037A" w:rsidP="0040037A">
    <w:pPr>
      <w:pStyle w:val="Header"/>
      <w:jc w:val="center"/>
      <w:rPr>
        <w:color w:val="0070C0"/>
        <w:sz w:val="28"/>
        <w:szCs w:val="28"/>
        <w:u w:val="single"/>
      </w:rPr>
    </w:pPr>
    <w:r w:rsidRPr="0040037A">
      <w:rPr>
        <w:color w:val="0070C0"/>
        <w:sz w:val="28"/>
        <w:szCs w:val="28"/>
        <w:u w:val="single"/>
      </w:rPr>
      <w:t>IEE Frequently Asked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67D47"/>
    <w:multiLevelType w:val="hybridMultilevel"/>
    <w:tmpl w:val="A4D62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FD"/>
    <w:rsid w:val="0010502D"/>
    <w:rsid w:val="00105E16"/>
    <w:rsid w:val="00116E94"/>
    <w:rsid w:val="001E3C4D"/>
    <w:rsid w:val="001F6415"/>
    <w:rsid w:val="00217F86"/>
    <w:rsid w:val="002E59A6"/>
    <w:rsid w:val="00307795"/>
    <w:rsid w:val="003746EF"/>
    <w:rsid w:val="0040037A"/>
    <w:rsid w:val="0040231D"/>
    <w:rsid w:val="0044281B"/>
    <w:rsid w:val="005044F6"/>
    <w:rsid w:val="00504B1B"/>
    <w:rsid w:val="00540AFD"/>
    <w:rsid w:val="00565048"/>
    <w:rsid w:val="005C0E5B"/>
    <w:rsid w:val="005F2A36"/>
    <w:rsid w:val="00604FD6"/>
    <w:rsid w:val="006472AE"/>
    <w:rsid w:val="006B32D2"/>
    <w:rsid w:val="006F21F1"/>
    <w:rsid w:val="0080731F"/>
    <w:rsid w:val="00844058"/>
    <w:rsid w:val="009034DD"/>
    <w:rsid w:val="00A87394"/>
    <w:rsid w:val="00A93163"/>
    <w:rsid w:val="00AB3BD5"/>
    <w:rsid w:val="00AB6702"/>
    <w:rsid w:val="00AC6E34"/>
    <w:rsid w:val="00AF4B43"/>
    <w:rsid w:val="00AF7D51"/>
    <w:rsid w:val="00B16E64"/>
    <w:rsid w:val="00B874EF"/>
    <w:rsid w:val="00BE1E38"/>
    <w:rsid w:val="00D4395D"/>
    <w:rsid w:val="00DC1F5C"/>
    <w:rsid w:val="00F6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737EDE-9DA2-4FC1-ADFD-2217DD84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ize21">
    <w:name w:val="size21"/>
    <w:basedOn w:val="DefaultParagraphFont"/>
    <w:rsid w:val="00540AFD"/>
    <w:rPr>
      <w:rFonts w:ascii="Verdana" w:hAnsi="Verdana" w:hint="default"/>
      <w:b w:val="0"/>
      <w:bCs w:val="0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746E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746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0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E5B"/>
  </w:style>
  <w:style w:type="paragraph" w:styleId="Footer">
    <w:name w:val="footer"/>
    <w:basedOn w:val="Normal"/>
    <w:link w:val="FooterChar"/>
    <w:uiPriority w:val="99"/>
    <w:unhideWhenUsed/>
    <w:rsid w:val="005C0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E5B"/>
  </w:style>
  <w:style w:type="paragraph" w:styleId="BalloonText">
    <w:name w:val="Balloon Text"/>
    <w:basedOn w:val="Normal"/>
    <w:link w:val="BalloonTextChar"/>
    <w:uiPriority w:val="99"/>
    <w:semiHidden/>
    <w:unhideWhenUsed/>
    <w:rsid w:val="00400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8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JOHNS50@houstonis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Webb, Michael A</dc:creator>
  <cp:keywords/>
  <dc:description/>
  <cp:lastModifiedBy>Gomez, Mertie M</cp:lastModifiedBy>
  <cp:revision>6</cp:revision>
  <cp:lastPrinted>2016-07-05T21:28:00Z</cp:lastPrinted>
  <dcterms:created xsi:type="dcterms:W3CDTF">2016-08-15T23:40:00Z</dcterms:created>
  <dcterms:modified xsi:type="dcterms:W3CDTF">2016-08-31T15:09:00Z</dcterms:modified>
</cp:coreProperties>
</file>